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770B" w14:textId="76A2D3CC" w:rsidR="008A1F82" w:rsidRPr="008A1F82" w:rsidRDefault="008A1F82" w:rsidP="008A1F82">
      <w:pPr>
        <w:jc w:val="both"/>
        <w:rPr>
          <w:b/>
          <w:bCs/>
        </w:rPr>
      </w:pPr>
      <w:r w:rsidRPr="008A1F82">
        <w:rPr>
          <w:b/>
          <w:bCs/>
        </w:rPr>
        <w:t>Příloha č.</w:t>
      </w:r>
      <w:r w:rsidR="004E2881">
        <w:rPr>
          <w:b/>
          <w:bCs/>
        </w:rPr>
        <w:t xml:space="preserve"> 10</w:t>
      </w:r>
      <w:r w:rsidRPr="008A1F82">
        <w:rPr>
          <w:b/>
          <w:bCs/>
        </w:rPr>
        <w:t xml:space="preserve"> – Vzorové zadání analytické úlohy</w:t>
      </w:r>
    </w:p>
    <w:p w14:paraId="7A45FC75" w14:textId="77777777" w:rsidR="008A1F82" w:rsidRDefault="008A1F82" w:rsidP="008A1F82">
      <w:pPr>
        <w:jc w:val="both"/>
      </w:pPr>
    </w:p>
    <w:p w14:paraId="5CBACBA0" w14:textId="114E0C99" w:rsidR="007A418C" w:rsidRDefault="007A418C" w:rsidP="008A1F82">
      <w:pPr>
        <w:jc w:val="both"/>
      </w:pPr>
      <w:r>
        <w:t>Modelová analytická úloha pro VŘ na podporu analytiky 2023</w:t>
      </w:r>
    </w:p>
    <w:p w14:paraId="43A78B72" w14:textId="2286B7A5" w:rsidR="007A418C" w:rsidRDefault="007A418C" w:rsidP="008A1F82">
      <w:pPr>
        <w:ind w:firstLine="708"/>
        <w:jc w:val="both"/>
      </w:pPr>
      <w:r>
        <w:t xml:space="preserve">Cílem analytické úlohy je poskytnutí přehledu o vývoji bilance čerpacích stanic sítě (dále jen „ČS“) za účelem identifikace možných vad jednotlivých měřidel, případně nelegálních odběrů v rámci logistického řetězce výdej na skladě - přeprava na </w:t>
      </w:r>
      <w:r w:rsidR="008A1F82">
        <w:t xml:space="preserve">čerpací stanici (dále jen ČS) </w:t>
      </w:r>
      <w:r>
        <w:t xml:space="preserve"> - výdej konečnému zákazníkovi.</w:t>
      </w:r>
    </w:p>
    <w:p w14:paraId="13D1429D" w14:textId="10047AB2" w:rsidR="007A418C" w:rsidRDefault="007A418C" w:rsidP="008A1F82">
      <w:pPr>
        <w:ind w:firstLine="708"/>
        <w:jc w:val="both"/>
      </w:pPr>
      <w:r>
        <w:t>Tato síť je zásobována jednotlivými zavážkami automobilových cisteren (CAS), na výdejové straně jsou k dispozici záznamy o výdeji. Na jednotlivých stanicích je k dispozici měření objemu v nádržích.</w:t>
      </w:r>
      <w:r w:rsidR="00C64F7C">
        <w:t xml:space="preserve"> Na výdejové straně jednotlivé záznamy odpovídají objemu uvedeném na účtenkách.</w:t>
      </w:r>
    </w:p>
    <w:p w14:paraId="16E3BBBC" w14:textId="34526488" w:rsidR="00C64F7C" w:rsidRPr="008A1F82" w:rsidRDefault="00C64F7C" w:rsidP="008A1F82">
      <w:pPr>
        <w:jc w:val="both"/>
        <w:rPr>
          <w:b/>
          <w:bCs/>
        </w:rPr>
      </w:pPr>
      <w:r w:rsidRPr="008A1F82">
        <w:rPr>
          <w:b/>
          <w:bCs/>
        </w:rPr>
        <w:t>Popis datových zdrojů</w:t>
      </w:r>
    </w:p>
    <w:p w14:paraId="57E78E45" w14:textId="3D2F4099" w:rsidR="00932ACC" w:rsidRDefault="00932ACC" w:rsidP="008A1F82">
      <w:pPr>
        <w:jc w:val="both"/>
      </w:pPr>
      <w:r>
        <w:t>Datovým zdrojem j</w:t>
      </w:r>
      <w:r w:rsidR="00C54646">
        <w:t>e</w:t>
      </w:r>
      <w:r>
        <w:t xml:space="preserve"> </w:t>
      </w:r>
      <w:r w:rsidR="00C54646">
        <w:t>d</w:t>
      </w:r>
      <w:r>
        <w:t>atabáze Microsoft SQL externí firmy</w:t>
      </w:r>
      <w:r w:rsidR="00C54646">
        <w:t>.</w:t>
      </w:r>
      <w:r w:rsidR="00B537BE">
        <w:t xml:space="preserve"> V případě zavážek je </w:t>
      </w:r>
      <w:r w:rsidR="00705D51">
        <w:t xml:space="preserve">objem </w:t>
      </w:r>
      <w:r w:rsidR="00AF499D">
        <w:t xml:space="preserve">a druh paliva </w:t>
      </w:r>
      <w:r w:rsidR="00705D51">
        <w:t>naložený do CAS deklarován na dodacím nákladovém listě</w:t>
      </w:r>
      <w:r w:rsidR="002B1834">
        <w:t>.</w:t>
      </w:r>
      <w:r w:rsidR="00705D51">
        <w:t xml:space="preserve"> </w:t>
      </w:r>
    </w:p>
    <w:p w14:paraId="66AEDC88" w14:textId="7C37ABA5" w:rsidR="00C64F7C" w:rsidRPr="008A1F82" w:rsidRDefault="00B80CAE" w:rsidP="008A1F82">
      <w:pPr>
        <w:jc w:val="both"/>
        <w:rPr>
          <w:b/>
          <w:bCs/>
        </w:rPr>
      </w:pPr>
      <w:r w:rsidRPr="008A1F82">
        <w:rPr>
          <w:b/>
          <w:bCs/>
        </w:rPr>
        <w:t>Měření nádrže</w:t>
      </w:r>
    </w:p>
    <w:p w14:paraId="62D66C57" w14:textId="77777777" w:rsidR="00932ACC" w:rsidRDefault="00B80CAE" w:rsidP="008A1F82">
      <w:pPr>
        <w:jc w:val="both"/>
      </w:pPr>
      <w:r>
        <w:t xml:space="preserve"> </w:t>
      </w:r>
      <w:r>
        <w:tab/>
        <w:t>Měření objemu v nádržích je realizováno pomocí měrných tyčí a přidružených</w:t>
      </w:r>
      <w:r w:rsidR="00932ACC">
        <w:t xml:space="preserve"> měřidel. Perioda měření je zpravidla 20-30 minut (záleží na nastavení na jednotlivých ČS), nicméně dochází k prodloužení periody (a to i v rámci jedné ČS).</w:t>
      </w:r>
    </w:p>
    <w:p w14:paraId="01E760C4" w14:textId="3F1C41F9" w:rsidR="00932ACC" w:rsidRDefault="00932ACC" w:rsidP="008A1F82">
      <w:pPr>
        <w:jc w:val="both"/>
      </w:pPr>
      <w:r>
        <w:t>Pro každou časovou značku odečtu jsou k dispozici tyto hodnoty:</w:t>
      </w:r>
    </w:p>
    <w:p w14:paraId="3A1BD276" w14:textId="08BD55C7" w:rsidR="00CE1CB4" w:rsidRDefault="00CE1CB4" w:rsidP="008A1F82">
      <w:pPr>
        <w:pStyle w:val="Odstavecseseznamem"/>
        <w:numPr>
          <w:ilvl w:val="0"/>
          <w:numId w:val="3"/>
        </w:numPr>
        <w:jc w:val="both"/>
      </w:pPr>
      <w:r>
        <w:t>Identifikační číslo stanice</w:t>
      </w:r>
    </w:p>
    <w:p w14:paraId="5D9645C9" w14:textId="0F89873A" w:rsidR="00932ACC" w:rsidRDefault="00932ACC" w:rsidP="008A1F82">
      <w:pPr>
        <w:pStyle w:val="Odstavecseseznamem"/>
        <w:numPr>
          <w:ilvl w:val="0"/>
          <w:numId w:val="3"/>
        </w:numPr>
        <w:jc w:val="both"/>
      </w:pPr>
      <w:r>
        <w:t>Identifikační (pořadové) číslo nádrže</w:t>
      </w:r>
    </w:p>
    <w:p w14:paraId="2A157159" w14:textId="3093E203" w:rsidR="00932ACC" w:rsidRDefault="00932ACC" w:rsidP="008A1F82">
      <w:pPr>
        <w:pStyle w:val="Odstavecseseznamem"/>
        <w:numPr>
          <w:ilvl w:val="0"/>
          <w:numId w:val="3"/>
        </w:numPr>
        <w:jc w:val="both"/>
      </w:pPr>
      <w:r>
        <w:t>Identifikátor paliva</w:t>
      </w:r>
    </w:p>
    <w:p w14:paraId="7D481C33" w14:textId="54F1DC1E" w:rsidR="00B80CAE" w:rsidRDefault="00932ACC" w:rsidP="008A1F82">
      <w:pPr>
        <w:pStyle w:val="Odstavecseseznamem"/>
        <w:numPr>
          <w:ilvl w:val="0"/>
          <w:numId w:val="3"/>
        </w:numPr>
        <w:jc w:val="both"/>
      </w:pPr>
      <w:r>
        <w:t>Hladina</w:t>
      </w:r>
    </w:p>
    <w:p w14:paraId="14922C21" w14:textId="7BC5DEEA" w:rsidR="00932ACC" w:rsidRDefault="00932ACC" w:rsidP="008A1F82">
      <w:pPr>
        <w:pStyle w:val="Odstavecseseznamem"/>
        <w:numPr>
          <w:ilvl w:val="0"/>
          <w:numId w:val="3"/>
        </w:numPr>
        <w:jc w:val="both"/>
      </w:pPr>
      <w:r>
        <w:t>Objem</w:t>
      </w:r>
    </w:p>
    <w:p w14:paraId="7105B7BB" w14:textId="1DCA3E05" w:rsidR="00932ACC" w:rsidRDefault="00932ACC" w:rsidP="008A1F82">
      <w:pPr>
        <w:pStyle w:val="Odstavecseseznamem"/>
        <w:numPr>
          <w:ilvl w:val="0"/>
          <w:numId w:val="3"/>
        </w:numPr>
        <w:jc w:val="both"/>
      </w:pPr>
      <w:r>
        <w:t>Objem při 15°C</w:t>
      </w:r>
    </w:p>
    <w:p w14:paraId="72B9FF35" w14:textId="55D817D2" w:rsidR="00932ACC" w:rsidRDefault="00932ACC" w:rsidP="008A1F82">
      <w:pPr>
        <w:pStyle w:val="Odstavecseseznamem"/>
        <w:numPr>
          <w:ilvl w:val="0"/>
          <w:numId w:val="3"/>
        </w:numPr>
        <w:jc w:val="both"/>
      </w:pPr>
      <w:r>
        <w:t>Teplota</w:t>
      </w:r>
    </w:p>
    <w:p w14:paraId="4E52A075" w14:textId="7F254A2E" w:rsidR="00932ACC" w:rsidRDefault="00932ACC" w:rsidP="008A1F82">
      <w:pPr>
        <w:pStyle w:val="Odstavecseseznamem"/>
        <w:numPr>
          <w:ilvl w:val="0"/>
          <w:numId w:val="3"/>
        </w:numPr>
        <w:jc w:val="both"/>
      </w:pPr>
      <w:r>
        <w:t>Výška vody</w:t>
      </w:r>
    </w:p>
    <w:p w14:paraId="231F9BE0" w14:textId="77777777" w:rsidR="008A1F82" w:rsidRDefault="008A1F82" w:rsidP="008A1F82">
      <w:pPr>
        <w:jc w:val="both"/>
        <w:rPr>
          <w:b/>
          <w:bCs/>
        </w:rPr>
      </w:pPr>
    </w:p>
    <w:p w14:paraId="143F2304" w14:textId="253FFED3" w:rsidR="008A1F82" w:rsidRDefault="00C54646" w:rsidP="008A1F82">
      <w:pPr>
        <w:jc w:val="both"/>
        <w:rPr>
          <w:b/>
          <w:bCs/>
        </w:rPr>
      </w:pPr>
      <w:r w:rsidRPr="008A1F82">
        <w:rPr>
          <w:b/>
          <w:bCs/>
        </w:rPr>
        <w:t>Výdeje</w:t>
      </w:r>
    </w:p>
    <w:p w14:paraId="7D5B1BD2" w14:textId="299A01AD" w:rsidR="00ED5FF2" w:rsidRPr="008A1F82" w:rsidRDefault="00ED5FF2" w:rsidP="008A1F82">
      <w:pPr>
        <w:jc w:val="both"/>
        <w:rPr>
          <w:b/>
          <w:bCs/>
        </w:rPr>
      </w:pPr>
      <w:r>
        <w:t>Informace o výdejích jsou reprezentovány záznamy přenášenými z účtenek a jednotlivých výdejních stojanů.</w:t>
      </w:r>
      <w:r w:rsidR="00CE1CB4">
        <w:t xml:space="preserve"> </w:t>
      </w:r>
    </w:p>
    <w:p w14:paraId="179437B2" w14:textId="1699B74B" w:rsidR="00CE1CB4" w:rsidRDefault="00CE1CB4" w:rsidP="008A1F82">
      <w:pPr>
        <w:jc w:val="both"/>
      </w:pPr>
      <w:r>
        <w:t>Záznam obsahuje následující hodnoty:</w:t>
      </w:r>
    </w:p>
    <w:p w14:paraId="5695BE54" w14:textId="2394EBB2" w:rsidR="00CE1CB4" w:rsidRDefault="00CE1CB4" w:rsidP="008A1F82">
      <w:pPr>
        <w:pStyle w:val="Odstavecseseznamem"/>
        <w:numPr>
          <w:ilvl w:val="0"/>
          <w:numId w:val="4"/>
        </w:numPr>
        <w:jc w:val="both"/>
      </w:pPr>
      <w:r>
        <w:t>Identifikační číslo stanice</w:t>
      </w:r>
    </w:p>
    <w:p w14:paraId="2322C80F" w14:textId="53531405" w:rsidR="0081129D" w:rsidRDefault="0081129D" w:rsidP="008A1F82">
      <w:pPr>
        <w:pStyle w:val="Odstavecseseznamem"/>
        <w:numPr>
          <w:ilvl w:val="0"/>
          <w:numId w:val="4"/>
        </w:numPr>
        <w:jc w:val="both"/>
      </w:pPr>
      <w:r>
        <w:t>Identifikační (pořadové) číslo nádrže</w:t>
      </w:r>
    </w:p>
    <w:p w14:paraId="5ECE42F1" w14:textId="29EB1189" w:rsidR="00CE1CB4" w:rsidRDefault="00CE1CB4" w:rsidP="008A1F82">
      <w:pPr>
        <w:pStyle w:val="Odstavecseseznamem"/>
        <w:numPr>
          <w:ilvl w:val="0"/>
          <w:numId w:val="4"/>
        </w:numPr>
        <w:jc w:val="both"/>
      </w:pPr>
      <w:r>
        <w:t>Identifikátor paliva</w:t>
      </w:r>
    </w:p>
    <w:p w14:paraId="3A0C8385" w14:textId="11D09567" w:rsidR="00CE1CB4" w:rsidRDefault="00CE1CB4" w:rsidP="008A1F82">
      <w:pPr>
        <w:pStyle w:val="Odstavecseseznamem"/>
        <w:numPr>
          <w:ilvl w:val="0"/>
          <w:numId w:val="4"/>
        </w:numPr>
        <w:jc w:val="both"/>
      </w:pPr>
      <w:r>
        <w:t>Datum výdeje</w:t>
      </w:r>
    </w:p>
    <w:p w14:paraId="0A005355" w14:textId="3F4DC69D" w:rsidR="00CE1CB4" w:rsidRDefault="00CE1CB4" w:rsidP="008A1F82">
      <w:pPr>
        <w:pStyle w:val="Odstavecseseznamem"/>
        <w:numPr>
          <w:ilvl w:val="0"/>
          <w:numId w:val="4"/>
        </w:numPr>
        <w:jc w:val="both"/>
      </w:pPr>
      <w:r>
        <w:t>Datum zápisu záznamu</w:t>
      </w:r>
    </w:p>
    <w:p w14:paraId="25C93939" w14:textId="2E7BB6F5" w:rsidR="00CE1CB4" w:rsidRDefault="00CE1CB4" w:rsidP="008A1F82">
      <w:pPr>
        <w:pStyle w:val="Odstavecseseznamem"/>
        <w:numPr>
          <w:ilvl w:val="0"/>
          <w:numId w:val="4"/>
        </w:numPr>
        <w:jc w:val="both"/>
      </w:pPr>
      <w:r>
        <w:t>Čas zvednutí pistole</w:t>
      </w:r>
    </w:p>
    <w:p w14:paraId="5B2695AA" w14:textId="724FAD25" w:rsidR="00CE1CB4" w:rsidRDefault="00CE1CB4" w:rsidP="008A1F82">
      <w:pPr>
        <w:pStyle w:val="Odstavecseseznamem"/>
        <w:numPr>
          <w:ilvl w:val="0"/>
          <w:numId w:val="4"/>
        </w:numPr>
        <w:jc w:val="both"/>
      </w:pPr>
      <w:r>
        <w:t>Čas zavěšení pistole</w:t>
      </w:r>
    </w:p>
    <w:p w14:paraId="75B261A5" w14:textId="6BF54CF4" w:rsidR="00CE1CB4" w:rsidRDefault="00CE1CB4" w:rsidP="008A1F82">
      <w:pPr>
        <w:pStyle w:val="Odstavecseseznamem"/>
        <w:numPr>
          <w:ilvl w:val="0"/>
          <w:numId w:val="4"/>
        </w:numPr>
        <w:jc w:val="both"/>
      </w:pPr>
      <w:r>
        <w:t>Objem / Množství (akt. Teplota)</w:t>
      </w:r>
    </w:p>
    <w:p w14:paraId="3C9611CB" w14:textId="52692CF8" w:rsidR="00CE1CB4" w:rsidRDefault="00CE1CB4" w:rsidP="008A1F82">
      <w:pPr>
        <w:pStyle w:val="Odstavecseseznamem"/>
        <w:numPr>
          <w:ilvl w:val="0"/>
          <w:numId w:val="4"/>
        </w:numPr>
        <w:jc w:val="both"/>
      </w:pPr>
      <w:r>
        <w:t>Typ účtenky</w:t>
      </w:r>
    </w:p>
    <w:p w14:paraId="27EF1537" w14:textId="1613E582" w:rsidR="00CE1CB4" w:rsidRPr="008A1F82" w:rsidRDefault="00CE1CB4" w:rsidP="008A1F82">
      <w:pPr>
        <w:jc w:val="both"/>
        <w:rPr>
          <w:u w:val="single"/>
        </w:rPr>
      </w:pPr>
      <w:r w:rsidRPr="008A1F82">
        <w:rPr>
          <w:u w:val="single"/>
        </w:rPr>
        <w:lastRenderedPageBreak/>
        <w:t>Při zpracování je nutno brát v úvahu a pracovat s následujícími nestandardními situacemi:</w:t>
      </w:r>
    </w:p>
    <w:p w14:paraId="6199E56B" w14:textId="77777777" w:rsidR="00CE1CB4" w:rsidRDefault="00CE1CB4" w:rsidP="008A1F82">
      <w:pPr>
        <w:pStyle w:val="Odstavecseseznamem"/>
        <w:numPr>
          <w:ilvl w:val="0"/>
          <w:numId w:val="5"/>
        </w:numPr>
        <w:jc w:val="both"/>
      </w:pPr>
      <w:r>
        <w:t xml:space="preserve">Neshoda identifikátorů na měření a výdejích  </w:t>
      </w:r>
    </w:p>
    <w:p w14:paraId="1A9B6620" w14:textId="41235C10" w:rsidR="00CE1CB4" w:rsidRDefault="00CE1CB4" w:rsidP="008A1F82">
      <w:pPr>
        <w:pStyle w:val="Odstavecseseznamem"/>
        <w:numPr>
          <w:ilvl w:val="1"/>
          <w:numId w:val="5"/>
        </w:numPr>
        <w:jc w:val="both"/>
      </w:pPr>
      <w:r>
        <w:t>Pro dané identifikační číslo nádrže je na výdejích v daném čas pro daný výdej evidováno jiné id paliva</w:t>
      </w:r>
      <w:r w:rsidR="0081129D">
        <w:t xml:space="preserve"> tj. v daném čase je a) = i. </w:t>
      </w:r>
      <w:r w:rsidR="0081129D">
        <w:rPr>
          <w:lang w:val="en-GB"/>
        </w:rPr>
        <w:t>&amp; b</w:t>
      </w:r>
      <w:r w:rsidR="0081129D">
        <w:t>) = ii. Ale c) =/= iii.</w:t>
      </w:r>
    </w:p>
    <w:p w14:paraId="5E594243" w14:textId="3BA47B38" w:rsidR="00CE1CB4" w:rsidRPr="001A405C" w:rsidRDefault="00CE1CB4" w:rsidP="008A1F82">
      <w:pPr>
        <w:pStyle w:val="Odstavecseseznamem"/>
        <w:numPr>
          <w:ilvl w:val="1"/>
          <w:numId w:val="5"/>
        </w:numPr>
        <w:jc w:val="both"/>
      </w:pPr>
      <w:r>
        <w:t>Nutná dodatečná analýza pro nalezení chybně evidovaného identifikátoru</w:t>
      </w:r>
      <w:r w:rsidR="0081129D">
        <w:t xml:space="preserve"> </w:t>
      </w:r>
      <w:r w:rsidR="0081129D" w:rsidRPr="001A405C">
        <w:t>(návrh analýzy + řešení)</w:t>
      </w:r>
    </w:p>
    <w:p w14:paraId="3017DD60" w14:textId="181BA17F" w:rsidR="0081129D" w:rsidRDefault="0081129D" w:rsidP="008A1F82">
      <w:pPr>
        <w:pStyle w:val="Odstavecseseznamem"/>
        <w:numPr>
          <w:ilvl w:val="0"/>
          <w:numId w:val="5"/>
        </w:numPr>
        <w:jc w:val="both"/>
      </w:pPr>
      <w:r>
        <w:t xml:space="preserve">Chybějící časy vi. </w:t>
      </w:r>
      <w:r w:rsidR="001A405C">
        <w:t>a</w:t>
      </w:r>
      <w:r>
        <w:t xml:space="preserve"> vii.</w:t>
      </w:r>
    </w:p>
    <w:p w14:paraId="672DEA90" w14:textId="5C4E4C6D" w:rsidR="0081129D" w:rsidRDefault="0081129D" w:rsidP="008A1F82">
      <w:pPr>
        <w:pStyle w:val="Odstavecseseznamem"/>
        <w:numPr>
          <w:ilvl w:val="1"/>
          <w:numId w:val="5"/>
        </w:numPr>
        <w:jc w:val="both"/>
      </w:pPr>
      <w:r>
        <w:t>Návrh řešení začlenění záznamů s touto vadou do zpracování s minimální chybou</w:t>
      </w:r>
    </w:p>
    <w:p w14:paraId="3163588B" w14:textId="09263A68" w:rsidR="00CE1CB4" w:rsidRDefault="00CE1CB4" w:rsidP="008A1F82">
      <w:pPr>
        <w:ind w:left="1080"/>
        <w:jc w:val="both"/>
      </w:pPr>
      <w:r>
        <w:t xml:space="preserve"> </w:t>
      </w:r>
    </w:p>
    <w:p w14:paraId="4AE1DF2E" w14:textId="355E1650" w:rsidR="00CE1CB4" w:rsidRPr="008A1F82" w:rsidRDefault="00112960" w:rsidP="008A1F82">
      <w:pPr>
        <w:jc w:val="both"/>
        <w:rPr>
          <w:b/>
          <w:bCs/>
        </w:rPr>
      </w:pPr>
      <w:r w:rsidRPr="008A1F82">
        <w:rPr>
          <w:b/>
          <w:bCs/>
        </w:rPr>
        <w:t>Zavážky na ČS</w:t>
      </w:r>
    </w:p>
    <w:p w14:paraId="684D6827" w14:textId="277E8732" w:rsidR="00112960" w:rsidRDefault="00B537BE" w:rsidP="008A1F82">
      <w:pPr>
        <w:jc w:val="both"/>
      </w:pPr>
      <w:r>
        <w:tab/>
        <w:t>Zavážkami na ČS je míněna dodávka paliva do výdejových nádrží ČS</w:t>
      </w:r>
      <w:r w:rsidR="00AF499D">
        <w:t xml:space="preserve">. Dodávka paliva je zaznamenána 1-3 způsoby (dle </w:t>
      </w:r>
      <w:r w:rsidR="00545F3C">
        <w:t>typu zavážky / lokálního nastavení ČS).</w:t>
      </w:r>
      <w:r w:rsidR="00EF18D3">
        <w:t xml:space="preserve"> </w:t>
      </w:r>
    </w:p>
    <w:p w14:paraId="48A1DD56" w14:textId="6D1857CE" w:rsidR="00545F3C" w:rsidRDefault="00264B2C" w:rsidP="008A1F82">
      <w:pPr>
        <w:jc w:val="both"/>
      </w:pPr>
      <w:r>
        <w:t xml:space="preserve">Dodací nákladový list </w:t>
      </w:r>
    </w:p>
    <w:p w14:paraId="06AEE08A" w14:textId="5C6BCD8E" w:rsidR="00264B2C" w:rsidRPr="008A1F82" w:rsidRDefault="00F74C9A" w:rsidP="008A1F82">
      <w:pPr>
        <w:pStyle w:val="Odstavecseseznamem"/>
        <w:numPr>
          <w:ilvl w:val="0"/>
          <w:numId w:val="8"/>
        </w:numPr>
        <w:jc w:val="both"/>
        <w:rPr>
          <w:u w:val="single"/>
        </w:rPr>
      </w:pPr>
      <w:r w:rsidRPr="008A1F82">
        <w:rPr>
          <w:u w:val="single"/>
        </w:rPr>
        <w:t>Dodací nákladový list (DNL)</w:t>
      </w:r>
    </w:p>
    <w:p w14:paraId="3DC54206" w14:textId="77777777" w:rsidR="00F87952" w:rsidRDefault="007279B5" w:rsidP="008A1F82">
      <w:pPr>
        <w:jc w:val="both"/>
      </w:pPr>
      <w:r>
        <w:t>Záznamy d</w:t>
      </w:r>
      <w:r w:rsidR="003B16CF">
        <w:t>odací nákladový</w:t>
      </w:r>
      <w:r>
        <w:t>ch</w:t>
      </w:r>
      <w:r w:rsidR="003B16CF">
        <w:t xml:space="preserve"> list</w:t>
      </w:r>
      <w:r>
        <w:t>ů</w:t>
      </w:r>
      <w:r w:rsidR="003B16CF">
        <w:t xml:space="preserve"> </w:t>
      </w:r>
      <w:r>
        <w:t xml:space="preserve">reprezentují objem </w:t>
      </w:r>
      <w:r w:rsidR="00854E6D">
        <w:t xml:space="preserve">naložený na CAS na daném skladu, každý záznam odpovídá </w:t>
      </w:r>
      <w:r w:rsidR="006B2DC6">
        <w:t>jedné komoře CAS</w:t>
      </w:r>
      <w:r w:rsidR="00F87952">
        <w:t>.</w:t>
      </w:r>
    </w:p>
    <w:p w14:paraId="28C32A9B" w14:textId="009E8779" w:rsidR="00F87952" w:rsidRDefault="000930A0" w:rsidP="008A1F82">
      <w:pPr>
        <w:jc w:val="both"/>
      </w:pPr>
      <w:r>
        <w:t xml:space="preserve">Relevantní </w:t>
      </w:r>
      <w:r w:rsidR="00F87952">
        <w:t>sloupc</w:t>
      </w:r>
      <w:r>
        <w:t>e záznamu</w:t>
      </w:r>
      <w:r w:rsidR="00F87952">
        <w:t>:</w:t>
      </w:r>
    </w:p>
    <w:p w14:paraId="4F199EAE" w14:textId="58F895E3" w:rsidR="003B16CF" w:rsidRDefault="00F87952" w:rsidP="008A1F82">
      <w:pPr>
        <w:pStyle w:val="Odstavecseseznamem"/>
        <w:numPr>
          <w:ilvl w:val="0"/>
          <w:numId w:val="11"/>
        </w:numPr>
        <w:jc w:val="both"/>
      </w:pPr>
      <w:r>
        <w:t xml:space="preserve">Číslo DNL – identifikátor </w:t>
      </w:r>
    </w:p>
    <w:p w14:paraId="7D329A24" w14:textId="0565DDF7" w:rsidR="00F87952" w:rsidRDefault="000930A0" w:rsidP="008A1F82">
      <w:pPr>
        <w:pStyle w:val="Odstavecseseznamem"/>
        <w:numPr>
          <w:ilvl w:val="0"/>
          <w:numId w:val="11"/>
        </w:numPr>
        <w:jc w:val="both"/>
      </w:pPr>
      <w:r>
        <w:t>Datum příjezdu CAS na sklad</w:t>
      </w:r>
    </w:p>
    <w:p w14:paraId="325D9AD9" w14:textId="7BAF9EB6" w:rsidR="000930A0" w:rsidRDefault="000930A0" w:rsidP="008A1F82">
      <w:pPr>
        <w:pStyle w:val="Odstavecseseznamem"/>
        <w:numPr>
          <w:ilvl w:val="0"/>
          <w:numId w:val="11"/>
        </w:numPr>
        <w:jc w:val="both"/>
      </w:pPr>
      <w:r>
        <w:t>Datum odjezdu (resp. vystavení dokladu)</w:t>
      </w:r>
    </w:p>
    <w:p w14:paraId="3071EE70" w14:textId="5DCD23DA" w:rsidR="002B0B45" w:rsidRDefault="002B0B45" w:rsidP="008A1F82">
      <w:pPr>
        <w:pStyle w:val="Odstavecseseznamem"/>
        <w:numPr>
          <w:ilvl w:val="0"/>
          <w:numId w:val="11"/>
        </w:numPr>
        <w:jc w:val="both"/>
      </w:pPr>
      <w:r>
        <w:t>Jméno řidiče</w:t>
      </w:r>
    </w:p>
    <w:p w14:paraId="71907EB3" w14:textId="41EC7868" w:rsidR="002B0B45" w:rsidRDefault="002B0B45" w:rsidP="008A1F82">
      <w:pPr>
        <w:pStyle w:val="Odstavecseseznamem"/>
        <w:numPr>
          <w:ilvl w:val="0"/>
          <w:numId w:val="11"/>
        </w:numPr>
        <w:jc w:val="both"/>
      </w:pPr>
      <w:r>
        <w:t>Identifikační číslo řidiče</w:t>
      </w:r>
    </w:p>
    <w:p w14:paraId="0C353070" w14:textId="2777E0FE" w:rsidR="002B0B45" w:rsidRDefault="002B0B45" w:rsidP="008A1F82">
      <w:pPr>
        <w:pStyle w:val="Odstavecseseznamem"/>
        <w:numPr>
          <w:ilvl w:val="0"/>
          <w:numId w:val="11"/>
        </w:numPr>
        <w:jc w:val="both"/>
      </w:pPr>
      <w:r>
        <w:t xml:space="preserve">Objem </w:t>
      </w:r>
      <w:r w:rsidR="006F32C8">
        <w:t>při 15°C</w:t>
      </w:r>
    </w:p>
    <w:p w14:paraId="028B87FB" w14:textId="2AF425DF" w:rsidR="00201F84" w:rsidRDefault="00201F84" w:rsidP="008A1F82">
      <w:pPr>
        <w:pStyle w:val="Odstavecseseznamem"/>
        <w:numPr>
          <w:ilvl w:val="0"/>
          <w:numId w:val="11"/>
        </w:numPr>
        <w:jc w:val="both"/>
      </w:pPr>
      <w:r>
        <w:t xml:space="preserve">Typ paliva (rozdílný číselník od </w:t>
      </w:r>
      <w:r w:rsidR="00974CED">
        <w:t>číselníku externí firmy poskytující ostatní údaje)</w:t>
      </w:r>
    </w:p>
    <w:p w14:paraId="23532B31" w14:textId="5487BF2C" w:rsidR="006F32C8" w:rsidRDefault="006F32C8" w:rsidP="008A1F82">
      <w:pPr>
        <w:pStyle w:val="Odstavecseseznamem"/>
        <w:numPr>
          <w:ilvl w:val="0"/>
          <w:numId w:val="11"/>
        </w:numPr>
        <w:jc w:val="both"/>
      </w:pPr>
      <w:r>
        <w:t>Identifikátor destinace</w:t>
      </w:r>
      <w:r w:rsidR="005253D9">
        <w:t xml:space="preserve"> – textové pole</w:t>
      </w:r>
    </w:p>
    <w:p w14:paraId="133814FE" w14:textId="238AA1DC" w:rsidR="006F32C8" w:rsidRDefault="005253D9" w:rsidP="008A1F82">
      <w:pPr>
        <w:pStyle w:val="Odstavecseseznamem"/>
        <w:numPr>
          <w:ilvl w:val="0"/>
          <w:numId w:val="11"/>
        </w:numPr>
        <w:jc w:val="both"/>
      </w:pPr>
      <w:r>
        <w:t>Jméno operátora přítomného při vystavení dokladu</w:t>
      </w:r>
    </w:p>
    <w:p w14:paraId="73859A1D" w14:textId="0BB51D88" w:rsidR="00F74C9A" w:rsidRDefault="007472EB" w:rsidP="008A1F82">
      <w:pPr>
        <w:jc w:val="both"/>
      </w:pPr>
      <w:r>
        <w:t xml:space="preserve">Dataset obsahuje všechny záznamy DNL, je nutno provést analýzu </w:t>
      </w:r>
      <w:r w:rsidR="00064DA6">
        <w:t>a vybrat pouze ty záznamy které jsou relevantní k úloze (tj. ty které reprezentovaly objem zavezený na ČS)</w:t>
      </w:r>
      <w:r w:rsidR="00552DEC">
        <w:t xml:space="preserve"> – tj. analýza pole Identifikátor destinace a extrakce identifikačního </w:t>
      </w:r>
      <w:r w:rsidR="007F7333">
        <w:t>čísla stanice.</w:t>
      </w:r>
    </w:p>
    <w:p w14:paraId="643BBC25" w14:textId="08EE6898" w:rsidR="00264B2C" w:rsidRPr="008A1F82" w:rsidRDefault="00264B2C" w:rsidP="008A1F82">
      <w:pPr>
        <w:pStyle w:val="Odstavecseseznamem"/>
        <w:numPr>
          <w:ilvl w:val="0"/>
          <w:numId w:val="8"/>
        </w:numPr>
        <w:jc w:val="both"/>
        <w:rPr>
          <w:u w:val="single"/>
        </w:rPr>
      </w:pPr>
      <w:r w:rsidRPr="008A1F82">
        <w:rPr>
          <w:u w:val="single"/>
        </w:rPr>
        <w:t>Dodávka</w:t>
      </w:r>
    </w:p>
    <w:p w14:paraId="2661B6D0" w14:textId="1B32E45B" w:rsidR="00E032FA" w:rsidRDefault="002B1834" w:rsidP="008A1F82">
      <w:pPr>
        <w:jc w:val="both"/>
      </w:pPr>
      <w:r>
        <w:t xml:space="preserve">Dataset obsahuje záznamy </w:t>
      </w:r>
      <w:r w:rsidR="00551C30">
        <w:t>dvojího typu:</w:t>
      </w:r>
    </w:p>
    <w:p w14:paraId="63D35C4B" w14:textId="77777777" w:rsidR="005D3B42" w:rsidRDefault="00551C30" w:rsidP="008A1F82">
      <w:pPr>
        <w:pStyle w:val="Odstavecseseznamem"/>
        <w:numPr>
          <w:ilvl w:val="0"/>
          <w:numId w:val="10"/>
        </w:numPr>
        <w:jc w:val="both"/>
      </w:pPr>
      <w:r>
        <w:t>Dodávky na ČS</w:t>
      </w:r>
    </w:p>
    <w:p w14:paraId="6EA637F6" w14:textId="5519483F" w:rsidR="00551C30" w:rsidRDefault="00551C30" w:rsidP="008A1F82">
      <w:pPr>
        <w:jc w:val="both"/>
      </w:pPr>
      <w:r>
        <w:t xml:space="preserve"> </w:t>
      </w:r>
      <w:r w:rsidR="00CD113F">
        <w:t xml:space="preserve">Dodávky </w:t>
      </w:r>
      <w:r w:rsidR="00587202">
        <w:t xml:space="preserve">jsou vytvářeny </w:t>
      </w:r>
      <w:r w:rsidR="007F7333">
        <w:t>z nákladových listů (</w:t>
      </w:r>
      <w:r w:rsidR="005618FA">
        <w:t xml:space="preserve">tato data jsou zpracovávána v DB externí firmy v rámci jejich </w:t>
      </w:r>
      <w:r w:rsidR="00B42D2B">
        <w:t>odpovědnosti). Jsou to tedy ty záznamy DNL</w:t>
      </w:r>
      <w:r w:rsidR="00CE3036">
        <w:t>,</w:t>
      </w:r>
      <w:r w:rsidR="00B42D2B">
        <w:t xml:space="preserve"> které byly na ČS za</w:t>
      </w:r>
      <w:r w:rsidR="00E721C4">
        <w:t xml:space="preserve">vezeny, nicméně záznam neobsahuje všechny údaje pro pokrytí </w:t>
      </w:r>
      <w:r w:rsidR="006A35E7">
        <w:t>všech cílů analytické úlohy.</w:t>
      </w:r>
    </w:p>
    <w:p w14:paraId="460ECAFB" w14:textId="77684C2E" w:rsidR="006A35E7" w:rsidRDefault="006A35E7" w:rsidP="008A1F82">
      <w:pPr>
        <w:pStyle w:val="Odstavecseseznamem"/>
        <w:numPr>
          <w:ilvl w:val="0"/>
          <w:numId w:val="12"/>
        </w:numPr>
        <w:jc w:val="both"/>
      </w:pPr>
      <w:r>
        <w:t>Č</w:t>
      </w:r>
      <w:r w:rsidR="00371966">
        <w:t>a</w:t>
      </w:r>
      <w:r>
        <w:t>s vystavení dokladu</w:t>
      </w:r>
    </w:p>
    <w:p w14:paraId="33CE6CA9" w14:textId="6BA0CE5A" w:rsidR="006A35E7" w:rsidRDefault="006A35E7" w:rsidP="008A1F82">
      <w:pPr>
        <w:pStyle w:val="Odstavecseseznamem"/>
        <w:numPr>
          <w:ilvl w:val="0"/>
          <w:numId w:val="12"/>
        </w:numPr>
        <w:jc w:val="both"/>
      </w:pPr>
      <w:r>
        <w:t xml:space="preserve">Identifikátor výdejového skladu </w:t>
      </w:r>
    </w:p>
    <w:p w14:paraId="4D85739D" w14:textId="162DBFBC" w:rsidR="006A35E7" w:rsidRDefault="00272A8D" w:rsidP="008A1F82">
      <w:pPr>
        <w:pStyle w:val="Odstavecseseznamem"/>
        <w:numPr>
          <w:ilvl w:val="0"/>
          <w:numId w:val="12"/>
        </w:numPr>
        <w:jc w:val="both"/>
      </w:pPr>
      <w:r>
        <w:t>Číslo nákladního listu</w:t>
      </w:r>
    </w:p>
    <w:p w14:paraId="39DAC550" w14:textId="399BC01D" w:rsidR="00272A8D" w:rsidRDefault="00272A8D" w:rsidP="008A1F82">
      <w:pPr>
        <w:pStyle w:val="Odstavecseseznamem"/>
        <w:numPr>
          <w:ilvl w:val="0"/>
          <w:numId w:val="12"/>
        </w:numPr>
        <w:jc w:val="both"/>
      </w:pPr>
      <w:r>
        <w:t>Identifik</w:t>
      </w:r>
      <w:r w:rsidR="00371966">
        <w:t>á</w:t>
      </w:r>
      <w:r>
        <w:t>tor stanice</w:t>
      </w:r>
    </w:p>
    <w:p w14:paraId="71C7C6D6" w14:textId="2B32094E" w:rsidR="00272A8D" w:rsidRDefault="00201F84" w:rsidP="008A1F82">
      <w:pPr>
        <w:pStyle w:val="Odstavecseseznamem"/>
        <w:numPr>
          <w:ilvl w:val="0"/>
          <w:numId w:val="12"/>
        </w:numPr>
        <w:jc w:val="both"/>
      </w:pPr>
      <w:r>
        <w:lastRenderedPageBreak/>
        <w:t xml:space="preserve">Identifikátor paliva </w:t>
      </w:r>
      <w:r w:rsidR="00974CED">
        <w:t xml:space="preserve">(v souladu s Měřením, </w:t>
      </w:r>
      <w:r w:rsidR="00371966">
        <w:t>Výdeji, a bodu III. Zavážek na ČS)</w:t>
      </w:r>
    </w:p>
    <w:p w14:paraId="1416DE88" w14:textId="14C05055" w:rsidR="00615560" w:rsidRDefault="00615560" w:rsidP="008A1F82">
      <w:pPr>
        <w:pStyle w:val="Odstavecseseznamem"/>
        <w:numPr>
          <w:ilvl w:val="0"/>
          <w:numId w:val="12"/>
        </w:numPr>
        <w:jc w:val="both"/>
      </w:pPr>
      <w:r>
        <w:t>Objem paliva (při 15°) – jde o sumární objem daného paliva zavezeného na ČS)</w:t>
      </w:r>
    </w:p>
    <w:p w14:paraId="33796D07" w14:textId="77777777" w:rsidR="00615560" w:rsidRDefault="00615560" w:rsidP="008A1F82">
      <w:pPr>
        <w:pStyle w:val="Odstavecseseznamem"/>
        <w:ind w:left="1425"/>
        <w:jc w:val="both"/>
      </w:pPr>
    </w:p>
    <w:p w14:paraId="6D57F2D1" w14:textId="4757C45E" w:rsidR="00DB4215" w:rsidRDefault="00DB4215" w:rsidP="008A1F82">
      <w:pPr>
        <w:pStyle w:val="Odstavecseseznamem"/>
        <w:numPr>
          <w:ilvl w:val="0"/>
          <w:numId w:val="10"/>
        </w:numPr>
        <w:jc w:val="both"/>
      </w:pPr>
      <w:r>
        <w:t>Převozy PHM z ČS na jinou</w:t>
      </w:r>
      <w:r w:rsidR="00371966">
        <w:t xml:space="preserve"> ČS</w:t>
      </w:r>
    </w:p>
    <w:p w14:paraId="19387D3B" w14:textId="00D9FC47" w:rsidR="00DB4215" w:rsidRDefault="00DB4215" w:rsidP="008A1F82">
      <w:pPr>
        <w:jc w:val="both"/>
      </w:pPr>
      <w:r>
        <w:t xml:space="preserve">V tomto případě </w:t>
      </w:r>
      <w:r w:rsidR="009D61E2">
        <w:t xml:space="preserve">obsahuje záznam </w:t>
      </w:r>
      <w:r w:rsidR="00B86C33">
        <w:t xml:space="preserve">stejné informace jako </w:t>
      </w:r>
      <w:r w:rsidR="00D355D0">
        <w:t>Dodávky, s tím že v objemu je uvedeno opačné z</w:t>
      </w:r>
      <w:r w:rsidR="005D3B42">
        <w:t>na</w:t>
      </w:r>
      <w:r w:rsidR="00D355D0">
        <w:t>ménko.</w:t>
      </w:r>
      <w:r w:rsidR="00966B77">
        <w:t xml:space="preserve"> Tyto doklady jsou </w:t>
      </w:r>
      <w:r w:rsidR="00D460FF">
        <w:t>zadávány manuálně odpovědnou osobou</w:t>
      </w:r>
      <w:r w:rsidR="00450DBF">
        <w:t xml:space="preserve"> časovou prodlevou (zpravidla 1-3 dny</w:t>
      </w:r>
      <w:r w:rsidR="00F543EA">
        <w:t xml:space="preserve"> po jejím uskutečněním).</w:t>
      </w:r>
    </w:p>
    <w:p w14:paraId="11F9A316" w14:textId="04A7FD6C" w:rsidR="00E032FA" w:rsidRPr="008A1F82" w:rsidRDefault="00E032FA" w:rsidP="008A1F82">
      <w:pPr>
        <w:pStyle w:val="Odstavecseseznamem"/>
        <w:numPr>
          <w:ilvl w:val="0"/>
          <w:numId w:val="8"/>
        </w:numPr>
        <w:jc w:val="both"/>
        <w:rPr>
          <w:u w:val="single"/>
        </w:rPr>
      </w:pPr>
      <w:r w:rsidRPr="008A1F82">
        <w:rPr>
          <w:u w:val="single"/>
        </w:rPr>
        <w:t xml:space="preserve">Zavážka </w:t>
      </w:r>
      <w:r w:rsidR="008A1F82">
        <w:rPr>
          <w:u w:val="single"/>
        </w:rPr>
        <w:t xml:space="preserve">paliva </w:t>
      </w:r>
      <w:r w:rsidRPr="008A1F82">
        <w:rPr>
          <w:u w:val="single"/>
        </w:rPr>
        <w:t>- měření</w:t>
      </w:r>
    </w:p>
    <w:p w14:paraId="5CBFD2BC" w14:textId="51A51E96" w:rsidR="00ED5FF2" w:rsidRDefault="00FD6058" w:rsidP="008A1F82">
      <w:pPr>
        <w:jc w:val="both"/>
      </w:pPr>
      <w:r>
        <w:t xml:space="preserve">Na ČS je vygenerován záznam </w:t>
      </w:r>
      <w:r w:rsidR="004C7AD8">
        <w:t xml:space="preserve">obsahující údaje </w:t>
      </w:r>
      <w:r w:rsidR="007F738E">
        <w:t xml:space="preserve">z měrných tyčí </w:t>
      </w:r>
      <w:r w:rsidR="00A07D8E">
        <w:t>příjmové nádrže na ČS.</w:t>
      </w:r>
    </w:p>
    <w:p w14:paraId="1B7EE60B" w14:textId="4FF05F56" w:rsidR="00A07D8E" w:rsidRDefault="00A07D8E" w:rsidP="008A1F82">
      <w:pPr>
        <w:pStyle w:val="Odstavecseseznamem"/>
        <w:numPr>
          <w:ilvl w:val="0"/>
          <w:numId w:val="7"/>
        </w:numPr>
        <w:jc w:val="both"/>
      </w:pPr>
      <w:r>
        <w:t>Záznam obsahuje následující hodnoty:</w:t>
      </w:r>
    </w:p>
    <w:p w14:paraId="33CCEDED" w14:textId="6F8121AC" w:rsidR="00C5623C" w:rsidRDefault="00C5623C" w:rsidP="008A1F82">
      <w:pPr>
        <w:pStyle w:val="Odstavecseseznamem"/>
        <w:numPr>
          <w:ilvl w:val="0"/>
          <w:numId w:val="7"/>
        </w:numPr>
        <w:jc w:val="both"/>
      </w:pPr>
      <w:r>
        <w:t>Identifikační číslo stanice</w:t>
      </w:r>
    </w:p>
    <w:p w14:paraId="2B7F0B43" w14:textId="77777777" w:rsidR="009B5DEE" w:rsidRDefault="009B5DEE" w:rsidP="008A1F82">
      <w:pPr>
        <w:pStyle w:val="Odstavecseseznamem"/>
        <w:numPr>
          <w:ilvl w:val="0"/>
          <w:numId w:val="7"/>
        </w:numPr>
        <w:jc w:val="both"/>
      </w:pPr>
      <w:r>
        <w:t>Identifikační (pořadové) číslo nádrže</w:t>
      </w:r>
    </w:p>
    <w:p w14:paraId="3189F37C" w14:textId="6C689FAE" w:rsidR="009B5DEE" w:rsidRDefault="009B5DEE" w:rsidP="008A1F82">
      <w:pPr>
        <w:pStyle w:val="Odstavecseseznamem"/>
        <w:numPr>
          <w:ilvl w:val="0"/>
          <w:numId w:val="7"/>
        </w:numPr>
        <w:jc w:val="both"/>
      </w:pPr>
      <w:r>
        <w:t>Datum a čas začátku plnění nádrže</w:t>
      </w:r>
    </w:p>
    <w:p w14:paraId="3DF6BCE1" w14:textId="5EC7DD56" w:rsidR="009B5DEE" w:rsidRDefault="00657EB2" w:rsidP="008A1F82">
      <w:pPr>
        <w:pStyle w:val="Odstavecseseznamem"/>
        <w:numPr>
          <w:ilvl w:val="0"/>
          <w:numId w:val="7"/>
        </w:numPr>
        <w:jc w:val="both"/>
      </w:pPr>
      <w:r>
        <w:t>Počáteční objem v nádrži</w:t>
      </w:r>
    </w:p>
    <w:p w14:paraId="57C5E281" w14:textId="277A35AD" w:rsidR="00657EB2" w:rsidRDefault="00657EB2" w:rsidP="008A1F82">
      <w:pPr>
        <w:pStyle w:val="Odstavecseseznamem"/>
        <w:numPr>
          <w:ilvl w:val="0"/>
          <w:numId w:val="7"/>
        </w:numPr>
        <w:jc w:val="both"/>
      </w:pPr>
      <w:r>
        <w:t>Počáteční teplota v nádrži</w:t>
      </w:r>
    </w:p>
    <w:p w14:paraId="1669E599" w14:textId="5F6D9B1B" w:rsidR="00657EB2" w:rsidRDefault="00657EB2" w:rsidP="008A1F82">
      <w:pPr>
        <w:pStyle w:val="Odstavecseseznamem"/>
        <w:numPr>
          <w:ilvl w:val="0"/>
          <w:numId w:val="7"/>
        </w:numPr>
        <w:jc w:val="both"/>
      </w:pPr>
      <w:r>
        <w:t>Datum a čas začátku konce nádrže</w:t>
      </w:r>
    </w:p>
    <w:p w14:paraId="7799D773" w14:textId="0392AF22" w:rsidR="00657EB2" w:rsidRDefault="00D706EF" w:rsidP="008A1F82">
      <w:pPr>
        <w:pStyle w:val="Odstavecseseznamem"/>
        <w:numPr>
          <w:ilvl w:val="0"/>
          <w:numId w:val="7"/>
        </w:numPr>
        <w:jc w:val="both"/>
      </w:pPr>
      <w:r>
        <w:t>Konečný</w:t>
      </w:r>
      <w:r w:rsidR="00657EB2">
        <w:t xml:space="preserve"> objem v nádrži</w:t>
      </w:r>
    </w:p>
    <w:p w14:paraId="3A11FE56" w14:textId="2B5153A2" w:rsidR="00657EB2" w:rsidRDefault="00D706EF" w:rsidP="008A1F82">
      <w:pPr>
        <w:pStyle w:val="Odstavecseseznamem"/>
        <w:numPr>
          <w:ilvl w:val="0"/>
          <w:numId w:val="7"/>
        </w:numPr>
        <w:jc w:val="both"/>
      </w:pPr>
      <w:r>
        <w:t>Konečná</w:t>
      </w:r>
      <w:r w:rsidR="00657EB2">
        <w:t xml:space="preserve"> teplota v nádrži</w:t>
      </w:r>
    </w:p>
    <w:p w14:paraId="739C034D" w14:textId="54009D1F" w:rsidR="00657EB2" w:rsidRDefault="00657EB2" w:rsidP="008A1F82">
      <w:pPr>
        <w:jc w:val="both"/>
      </w:pPr>
    </w:p>
    <w:p w14:paraId="617509C7" w14:textId="3F6A7423" w:rsidR="006C4A8C" w:rsidRPr="008A1F82" w:rsidRDefault="006C4A8C" w:rsidP="008A1F82">
      <w:pPr>
        <w:jc w:val="both"/>
        <w:rPr>
          <w:b/>
          <w:bCs/>
        </w:rPr>
      </w:pPr>
      <w:r w:rsidRPr="008A1F82">
        <w:rPr>
          <w:b/>
          <w:bCs/>
        </w:rPr>
        <w:t>Cíl analytické úlohy:</w:t>
      </w:r>
    </w:p>
    <w:p w14:paraId="4F82B018" w14:textId="770F3FBA" w:rsidR="00957758" w:rsidRDefault="006C4A8C" w:rsidP="008A1F82">
      <w:pPr>
        <w:jc w:val="both"/>
      </w:pPr>
      <w:r>
        <w:t xml:space="preserve">Úloha má </w:t>
      </w:r>
      <w:r w:rsidR="009C5FAE">
        <w:t>poskytovat podporu j</w:t>
      </w:r>
      <w:r w:rsidR="0016495E">
        <w:t>edna</w:t>
      </w:r>
      <w:r w:rsidR="001A405C">
        <w:t>k</w:t>
      </w:r>
      <w:r w:rsidR="009C5FAE">
        <w:t xml:space="preserve"> osobám odpovědným za oblast ČS </w:t>
      </w:r>
      <w:r w:rsidR="00BD0728">
        <w:t xml:space="preserve">a </w:t>
      </w:r>
      <w:r w:rsidR="00AD55E2">
        <w:t xml:space="preserve">bezpečnostním analytikům </w:t>
      </w:r>
      <w:r w:rsidR="009C5FAE">
        <w:t>co se týče</w:t>
      </w:r>
      <w:r w:rsidR="008E44A1">
        <w:t>:</w:t>
      </w:r>
    </w:p>
    <w:p w14:paraId="5DEE3A1E" w14:textId="1ED20018" w:rsidR="007A2061" w:rsidRDefault="009C5FAE" w:rsidP="008A1F82">
      <w:pPr>
        <w:pStyle w:val="Odstavecseseznamem"/>
        <w:numPr>
          <w:ilvl w:val="0"/>
          <w:numId w:val="13"/>
        </w:numPr>
        <w:jc w:val="both"/>
      </w:pPr>
      <w:r>
        <w:t xml:space="preserve">přehledu </w:t>
      </w:r>
      <w:r w:rsidR="000E1429">
        <w:t xml:space="preserve">denních </w:t>
      </w:r>
      <w:r>
        <w:t>bilancí jednotlivých ČS a paliv</w:t>
      </w:r>
      <w:r w:rsidR="00B94FEB">
        <w:t xml:space="preserve"> (průběžný inventurní stav dané ČS)</w:t>
      </w:r>
      <w:r>
        <w:t xml:space="preserve">, </w:t>
      </w:r>
      <w:r w:rsidR="00B94FEB">
        <w:t xml:space="preserve">denní </w:t>
      </w:r>
      <w:r w:rsidR="00BA746B">
        <w:t>přehled bilance dané ČS jednotlivých paliv na ní vydávaných</w:t>
      </w:r>
      <w:r w:rsidR="00B2479C">
        <w:t xml:space="preserve"> a dlouhodobý trend bilance dané ČS v porovnání s</w:t>
      </w:r>
      <w:r w:rsidR="00AE70A5">
        <w:t> celou sítí</w:t>
      </w:r>
    </w:p>
    <w:p w14:paraId="18E4C36F" w14:textId="647971FA" w:rsidR="00251274" w:rsidRDefault="00251274" w:rsidP="008A1F82">
      <w:pPr>
        <w:pStyle w:val="Odstavecseseznamem"/>
        <w:numPr>
          <w:ilvl w:val="0"/>
          <w:numId w:val="13"/>
        </w:numPr>
        <w:jc w:val="both"/>
      </w:pPr>
      <w:r>
        <w:t xml:space="preserve">souhrnné bilance ČS </w:t>
      </w:r>
      <w:r w:rsidR="0064257A">
        <w:t>za období specifikované uživatelem (podpora pro inventuru ČS)</w:t>
      </w:r>
    </w:p>
    <w:p w14:paraId="552F820B" w14:textId="6AD0E16A" w:rsidR="0087605D" w:rsidRDefault="00AE70A5" w:rsidP="008A1F82">
      <w:pPr>
        <w:pStyle w:val="Odstavecseseznamem"/>
        <w:numPr>
          <w:ilvl w:val="0"/>
          <w:numId w:val="13"/>
        </w:numPr>
        <w:jc w:val="both"/>
      </w:pPr>
      <w:r>
        <w:t xml:space="preserve">detailní přehled </w:t>
      </w:r>
      <w:r w:rsidR="00AF7232">
        <w:t>vývoje výdejů/příjmů a stavů</w:t>
      </w:r>
      <w:r w:rsidR="0087605D">
        <w:t xml:space="preserve"> objemů v jednotlivých nádrží v rámci dne</w:t>
      </w:r>
    </w:p>
    <w:p w14:paraId="30C5E113" w14:textId="0CC64701" w:rsidR="007A2061" w:rsidRDefault="000E1429" w:rsidP="008A1F82">
      <w:pPr>
        <w:pStyle w:val="Odstavecseseznamem"/>
        <w:numPr>
          <w:ilvl w:val="0"/>
          <w:numId w:val="13"/>
        </w:numPr>
        <w:jc w:val="both"/>
      </w:pPr>
      <w:r>
        <w:t>b</w:t>
      </w:r>
      <w:r w:rsidR="007A2061">
        <w:t xml:space="preserve">ilanci závozů na ČS – tj. </w:t>
      </w:r>
      <w:r w:rsidR="001536C9">
        <w:t xml:space="preserve">porovnání objemů deklarovaných na výdeji </w:t>
      </w:r>
      <w:r w:rsidR="00987CC0">
        <w:t xml:space="preserve">s objemy přijatými na </w:t>
      </w:r>
      <w:r>
        <w:t>ČS</w:t>
      </w:r>
    </w:p>
    <w:p w14:paraId="756AB82A" w14:textId="7111313F" w:rsidR="000E1429" w:rsidRDefault="00A43426" w:rsidP="008A1F82">
      <w:pPr>
        <w:pStyle w:val="Odstavecseseznamem"/>
        <w:numPr>
          <w:ilvl w:val="0"/>
          <w:numId w:val="13"/>
        </w:numPr>
        <w:jc w:val="both"/>
      </w:pPr>
      <w:r>
        <w:t xml:space="preserve">určení společných jmenovatelů </w:t>
      </w:r>
      <w:r w:rsidR="00BD0728">
        <w:t xml:space="preserve">a jejich průběžná prezentace </w:t>
      </w:r>
      <w:r>
        <w:t xml:space="preserve">(???) abnormálních odchylek bilancí </w:t>
      </w:r>
      <w:r w:rsidR="00A87E8C">
        <w:t>(v rámci poskytnut</w:t>
      </w:r>
      <w:r w:rsidR="00BD0728">
        <w:t>ého rozsahu poskytnutých dat)</w:t>
      </w:r>
    </w:p>
    <w:p w14:paraId="0C103BB5" w14:textId="40EDAA98" w:rsidR="0087605D" w:rsidRDefault="008C1150" w:rsidP="008A1F82">
      <w:pPr>
        <w:jc w:val="both"/>
      </w:pPr>
      <w:r>
        <w:t>Zpracování úlohy by mělo probíhat plně automaticky v pravidelných intervalech a při zpracování by měl</w:t>
      </w:r>
      <w:r w:rsidR="00103A06">
        <w:t>a</w:t>
      </w:r>
      <w:r>
        <w:t xml:space="preserve"> být brán</w:t>
      </w:r>
      <w:r w:rsidR="00103A06">
        <w:t>a</w:t>
      </w:r>
      <w:r>
        <w:t xml:space="preserve"> v</w:t>
      </w:r>
      <w:r w:rsidR="00103A06">
        <w:t> </w:t>
      </w:r>
      <w:r>
        <w:t>po</w:t>
      </w:r>
      <w:r w:rsidR="00103A06">
        <w:t>taz možná oprava výchozích dat s časovým offsetem až d-</w:t>
      </w:r>
      <w:r w:rsidR="007840B7">
        <w:t>20 (tj. daný záznam může být změněn/do</w:t>
      </w:r>
      <w:r w:rsidR="000E3886">
        <w:t>p</w:t>
      </w:r>
      <w:r w:rsidR="007840B7">
        <w:t>lněn/opraven) i s 20ti denním zpožděním.</w:t>
      </w:r>
    </w:p>
    <w:p w14:paraId="0883A789" w14:textId="1A9CCA79" w:rsidR="00AE70A5" w:rsidRDefault="00AF7232" w:rsidP="008A1F82">
      <w:pPr>
        <w:jc w:val="both"/>
      </w:pPr>
      <w:r>
        <w:t xml:space="preserve"> </w:t>
      </w:r>
    </w:p>
    <w:p w14:paraId="5E6BBDE1" w14:textId="77777777" w:rsidR="00AE70A5" w:rsidRDefault="00AE70A5" w:rsidP="008A1F82">
      <w:pPr>
        <w:jc w:val="both"/>
      </w:pPr>
    </w:p>
    <w:p w14:paraId="0EFC5F92" w14:textId="3DBEDE87" w:rsidR="006C4A8C" w:rsidRDefault="009C5FAE" w:rsidP="008A1F82">
      <w:pPr>
        <w:jc w:val="both"/>
      </w:pPr>
      <w:r>
        <w:t xml:space="preserve"> </w:t>
      </w:r>
    </w:p>
    <w:p w14:paraId="3659170A" w14:textId="74AFC351" w:rsidR="00C5623C" w:rsidRDefault="00C5623C" w:rsidP="008A1F82">
      <w:pPr>
        <w:jc w:val="both"/>
      </w:pPr>
    </w:p>
    <w:p w14:paraId="0038597D" w14:textId="77777777" w:rsidR="00A07D8E" w:rsidRDefault="00A07D8E" w:rsidP="008A1F82">
      <w:pPr>
        <w:jc w:val="both"/>
      </w:pPr>
    </w:p>
    <w:p w14:paraId="35AEA69A" w14:textId="77777777" w:rsidR="007A418C" w:rsidRPr="007A418C" w:rsidRDefault="007A418C" w:rsidP="008A1F82">
      <w:pPr>
        <w:jc w:val="both"/>
      </w:pPr>
    </w:p>
    <w:sectPr w:rsidR="007A418C" w:rsidRPr="007A41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152B7" w14:textId="77777777" w:rsidR="00AA6E3E" w:rsidRDefault="00AA6E3E" w:rsidP="0081129D">
      <w:pPr>
        <w:spacing w:after="0" w:line="240" w:lineRule="auto"/>
      </w:pPr>
      <w:r>
        <w:separator/>
      </w:r>
    </w:p>
  </w:endnote>
  <w:endnote w:type="continuationSeparator" w:id="0">
    <w:p w14:paraId="749E4D25" w14:textId="77777777" w:rsidR="00AA6E3E" w:rsidRDefault="00AA6E3E" w:rsidP="00811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B29FD" w14:textId="77777777" w:rsidR="00AA6E3E" w:rsidRDefault="00AA6E3E" w:rsidP="0081129D">
      <w:pPr>
        <w:spacing w:after="0" w:line="240" w:lineRule="auto"/>
      </w:pPr>
      <w:r>
        <w:separator/>
      </w:r>
    </w:p>
  </w:footnote>
  <w:footnote w:type="continuationSeparator" w:id="0">
    <w:p w14:paraId="6BA8616B" w14:textId="77777777" w:rsidR="00AA6E3E" w:rsidRDefault="00AA6E3E" w:rsidP="00811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63EAB" w14:textId="77777777" w:rsidR="004E2881" w:rsidRPr="004E2881" w:rsidRDefault="004E2881" w:rsidP="004E2881">
    <w:pPr>
      <w:pStyle w:val="Zhlav"/>
      <w:rPr>
        <w:rFonts w:ascii="Arial" w:hAnsi="Arial" w:cs="Arial"/>
        <w:sz w:val="16"/>
        <w:szCs w:val="16"/>
      </w:rPr>
    </w:pPr>
    <w:r w:rsidRPr="004E2881">
      <w:rPr>
        <w:rFonts w:ascii="Arial" w:hAnsi="Arial" w:cs="Arial"/>
        <w:sz w:val="16"/>
        <w:szCs w:val="16"/>
      </w:rPr>
      <w:t>ČEPRO, a.s.</w:t>
    </w:r>
    <w:r w:rsidRPr="004E2881">
      <w:rPr>
        <w:rFonts w:ascii="Arial" w:hAnsi="Arial" w:cs="Arial"/>
        <w:sz w:val="16"/>
        <w:szCs w:val="16"/>
      </w:rPr>
      <w:tab/>
      <w:t>Zadávací dokumentace č. 189/23/OCN</w:t>
    </w:r>
    <w:r w:rsidRPr="004E2881">
      <w:rPr>
        <w:rFonts w:ascii="Arial" w:hAnsi="Arial" w:cs="Arial"/>
        <w:sz w:val="16"/>
        <w:szCs w:val="16"/>
      </w:rPr>
      <w:tab/>
      <w:t>Stránka 13 z 13</w:t>
    </w:r>
  </w:p>
  <w:p w14:paraId="451F0F52" w14:textId="77777777" w:rsidR="004E2881" w:rsidRPr="004E2881" w:rsidRDefault="004E2881" w:rsidP="004E2881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E2881">
      <w:rPr>
        <w:rFonts w:ascii="Arial" w:hAnsi="Arial" w:cs="Arial"/>
        <w:sz w:val="16"/>
        <w:szCs w:val="16"/>
      </w:rPr>
      <w:tab/>
      <w:t>Podpora a rozvoj analytický projektů - analytická platforma IBM</w:t>
    </w:r>
    <w:r w:rsidRPr="004E2881">
      <w:rPr>
        <w:rFonts w:ascii="Arial" w:hAnsi="Arial" w:cs="Arial"/>
        <w:sz w:val="16"/>
        <w:szCs w:val="16"/>
      </w:rPr>
      <w:tab/>
    </w:r>
  </w:p>
  <w:p w14:paraId="127BAA8D" w14:textId="533D2C9C" w:rsidR="004E2881" w:rsidRPr="004E2881" w:rsidRDefault="004E2881">
    <w:pPr>
      <w:pStyle w:val="Zhlav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286"/>
    <w:multiLevelType w:val="hybridMultilevel"/>
    <w:tmpl w:val="6F8E08F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A4E5D"/>
    <w:multiLevelType w:val="hybridMultilevel"/>
    <w:tmpl w:val="5428FF8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5CF5559"/>
    <w:multiLevelType w:val="hybridMultilevel"/>
    <w:tmpl w:val="718457DE"/>
    <w:lvl w:ilvl="0" w:tplc="FFFFFFFF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94C0855"/>
    <w:multiLevelType w:val="hybridMultilevel"/>
    <w:tmpl w:val="B258898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41740"/>
    <w:multiLevelType w:val="hybridMultilevel"/>
    <w:tmpl w:val="65AE2A5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F492526"/>
    <w:multiLevelType w:val="hybridMultilevel"/>
    <w:tmpl w:val="67B62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315C4"/>
    <w:multiLevelType w:val="hybridMultilevel"/>
    <w:tmpl w:val="718457DE"/>
    <w:lvl w:ilvl="0" w:tplc="040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47751F43"/>
    <w:multiLevelType w:val="hybridMultilevel"/>
    <w:tmpl w:val="1A244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094BDF"/>
    <w:multiLevelType w:val="hybridMultilevel"/>
    <w:tmpl w:val="CAA2401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45F7DBC"/>
    <w:multiLevelType w:val="hybridMultilevel"/>
    <w:tmpl w:val="CE622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514BF"/>
    <w:multiLevelType w:val="hybridMultilevel"/>
    <w:tmpl w:val="2CC4E19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E0643"/>
    <w:multiLevelType w:val="hybridMultilevel"/>
    <w:tmpl w:val="DADCA84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73066AF8"/>
    <w:multiLevelType w:val="hybridMultilevel"/>
    <w:tmpl w:val="AE2E956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788997">
    <w:abstractNumId w:val="4"/>
  </w:num>
  <w:num w:numId="2" w16cid:durableId="1201556619">
    <w:abstractNumId w:val="7"/>
  </w:num>
  <w:num w:numId="3" w16cid:durableId="1019426300">
    <w:abstractNumId w:val="6"/>
  </w:num>
  <w:num w:numId="4" w16cid:durableId="193925935">
    <w:abstractNumId w:val="10"/>
  </w:num>
  <w:num w:numId="5" w16cid:durableId="1291126234">
    <w:abstractNumId w:val="5"/>
  </w:num>
  <w:num w:numId="6" w16cid:durableId="31658934">
    <w:abstractNumId w:val="2"/>
  </w:num>
  <w:num w:numId="7" w16cid:durableId="408888277">
    <w:abstractNumId w:val="9"/>
  </w:num>
  <w:num w:numId="8" w16cid:durableId="1139765849">
    <w:abstractNumId w:val="0"/>
  </w:num>
  <w:num w:numId="9" w16cid:durableId="800608278">
    <w:abstractNumId w:val="3"/>
  </w:num>
  <w:num w:numId="10" w16cid:durableId="150946618">
    <w:abstractNumId w:val="12"/>
  </w:num>
  <w:num w:numId="11" w16cid:durableId="1305741470">
    <w:abstractNumId w:val="8"/>
  </w:num>
  <w:num w:numId="12" w16cid:durableId="790055926">
    <w:abstractNumId w:val="11"/>
  </w:num>
  <w:num w:numId="13" w16cid:durableId="867371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18C"/>
    <w:rsid w:val="00064DA6"/>
    <w:rsid w:val="000930A0"/>
    <w:rsid w:val="000E1429"/>
    <w:rsid w:val="000E3886"/>
    <w:rsid w:val="00103A06"/>
    <w:rsid w:val="00112960"/>
    <w:rsid w:val="001536C9"/>
    <w:rsid w:val="0016495E"/>
    <w:rsid w:val="001A405C"/>
    <w:rsid w:val="00201F84"/>
    <w:rsid w:val="00251274"/>
    <w:rsid w:val="00264B2C"/>
    <w:rsid w:val="00272A8D"/>
    <w:rsid w:val="002B0B45"/>
    <w:rsid w:val="002B1834"/>
    <w:rsid w:val="00371966"/>
    <w:rsid w:val="003B16CF"/>
    <w:rsid w:val="00450DBF"/>
    <w:rsid w:val="004C7AD8"/>
    <w:rsid w:val="004E2881"/>
    <w:rsid w:val="00511EA9"/>
    <w:rsid w:val="005253D9"/>
    <w:rsid w:val="00545F3C"/>
    <w:rsid w:val="00551C30"/>
    <w:rsid w:val="00552DEC"/>
    <w:rsid w:val="005618FA"/>
    <w:rsid w:val="00587202"/>
    <w:rsid w:val="005D3B42"/>
    <w:rsid w:val="00615560"/>
    <w:rsid w:val="0064257A"/>
    <w:rsid w:val="00657EB2"/>
    <w:rsid w:val="00687BA9"/>
    <w:rsid w:val="006A35E7"/>
    <w:rsid w:val="006B2DC6"/>
    <w:rsid w:val="006C4A8C"/>
    <w:rsid w:val="006F32C8"/>
    <w:rsid w:val="00705D51"/>
    <w:rsid w:val="007279B5"/>
    <w:rsid w:val="00735B1D"/>
    <w:rsid w:val="007472EB"/>
    <w:rsid w:val="00770BAA"/>
    <w:rsid w:val="007840B7"/>
    <w:rsid w:val="007A2061"/>
    <w:rsid w:val="007A418C"/>
    <w:rsid w:val="007A57D1"/>
    <w:rsid w:val="007F7333"/>
    <w:rsid w:val="007F738E"/>
    <w:rsid w:val="0081129D"/>
    <w:rsid w:val="00854E6D"/>
    <w:rsid w:val="0087605D"/>
    <w:rsid w:val="008A1F82"/>
    <w:rsid w:val="008C1150"/>
    <w:rsid w:val="008E44A1"/>
    <w:rsid w:val="00932ACC"/>
    <w:rsid w:val="00957758"/>
    <w:rsid w:val="00966B77"/>
    <w:rsid w:val="00974CED"/>
    <w:rsid w:val="00987CC0"/>
    <w:rsid w:val="009B5DEE"/>
    <w:rsid w:val="009C5FAE"/>
    <w:rsid w:val="009D61E2"/>
    <w:rsid w:val="009F4409"/>
    <w:rsid w:val="00A07D8E"/>
    <w:rsid w:val="00A43426"/>
    <w:rsid w:val="00A87E8C"/>
    <w:rsid w:val="00AA6E3E"/>
    <w:rsid w:val="00AD55E2"/>
    <w:rsid w:val="00AE70A5"/>
    <w:rsid w:val="00AF499D"/>
    <w:rsid w:val="00AF7232"/>
    <w:rsid w:val="00B2479C"/>
    <w:rsid w:val="00B42D2B"/>
    <w:rsid w:val="00B537BE"/>
    <w:rsid w:val="00B80CAE"/>
    <w:rsid w:val="00B86C33"/>
    <w:rsid w:val="00B94FEB"/>
    <w:rsid w:val="00BA746B"/>
    <w:rsid w:val="00BD0728"/>
    <w:rsid w:val="00C54646"/>
    <w:rsid w:val="00C5623C"/>
    <w:rsid w:val="00C64F7C"/>
    <w:rsid w:val="00CD113F"/>
    <w:rsid w:val="00CE1CB4"/>
    <w:rsid w:val="00CE3036"/>
    <w:rsid w:val="00D355D0"/>
    <w:rsid w:val="00D460FF"/>
    <w:rsid w:val="00D706EF"/>
    <w:rsid w:val="00DB4215"/>
    <w:rsid w:val="00E032FA"/>
    <w:rsid w:val="00E03C22"/>
    <w:rsid w:val="00E641F7"/>
    <w:rsid w:val="00E721C4"/>
    <w:rsid w:val="00ED5FF2"/>
    <w:rsid w:val="00EF18D3"/>
    <w:rsid w:val="00F543EA"/>
    <w:rsid w:val="00F74C9A"/>
    <w:rsid w:val="00F87952"/>
    <w:rsid w:val="00FD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57F04"/>
  <w15:chartTrackingRefBased/>
  <w15:docId w15:val="{57BF25CA-F2A7-4076-9882-C549B3D6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2AC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E2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2881"/>
  </w:style>
  <w:style w:type="paragraph" w:styleId="Zpat">
    <w:name w:val="footer"/>
    <w:basedOn w:val="Normln"/>
    <w:link w:val="ZpatChar"/>
    <w:uiPriority w:val="99"/>
    <w:unhideWhenUsed/>
    <w:rsid w:val="004E2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2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772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 Ivan</dc:creator>
  <cp:keywords/>
  <dc:description/>
  <cp:lastModifiedBy>Trnka Milan</cp:lastModifiedBy>
  <cp:revision>4</cp:revision>
  <dcterms:created xsi:type="dcterms:W3CDTF">2023-06-12T21:55:00Z</dcterms:created>
  <dcterms:modified xsi:type="dcterms:W3CDTF">2023-07-21T07:16:00Z</dcterms:modified>
</cp:coreProperties>
</file>